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b w:val="1"/>
          <w:bCs w:val="1"/>
          <w:u w:val="single"/>
        </w:rPr>
      </w:pPr>
      <w:r>
        <w:rPr>
          <w:rFonts w:ascii="Times New Roman"/>
          <w:b w:val="1"/>
          <w:bCs w:val="1"/>
          <w:u w:val="single"/>
          <w:rtl w:val="0"/>
          <w:lang w:val="en-US"/>
        </w:rPr>
        <w:t xml:space="preserve">Lent Series: Sermon 5 </w:t>
      </w:r>
    </w:p>
    <w:p>
      <w:pPr>
        <w:pStyle w:val="Body"/>
        <w:jc w:val="center"/>
        <w:rPr>
          <w:rFonts w:ascii="Times New Roman" w:cs="Times New Roman" w:hAnsi="Times New Roman" w:eastAsia="Times New Roman"/>
          <w:b w:val="1"/>
          <w:bCs w:val="1"/>
          <w:u w:val="single"/>
        </w:rPr>
      </w:pPr>
      <w:r>
        <w:rPr>
          <w:rFonts w:ascii="Times New Roman"/>
          <w:b w:val="1"/>
          <w:bCs w:val="1"/>
          <w:u w:val="single"/>
          <w:rtl w:val="0"/>
          <w:lang w:val="en-US"/>
        </w:rPr>
        <w:t>Give Up a Bad Habit</w:t>
      </w:r>
    </w:p>
    <w:p>
      <w:pPr>
        <w:pStyle w:val="Body"/>
        <w:jc w:val="center"/>
        <w:rPr>
          <w:rFonts w:ascii="Times New Roman" w:cs="Times New Roman" w:hAnsi="Times New Roman" w:eastAsia="Times New Roman"/>
          <w:b w:val="1"/>
          <w:bCs w:val="1"/>
          <w:sz w:val="24"/>
          <w:szCs w:val="24"/>
          <w:u w:val="single"/>
        </w:rPr>
      </w:pPr>
    </w:p>
    <w:p>
      <w:pPr>
        <w:pStyle w:val="Body"/>
        <w:jc w:val="left"/>
        <w:rPr>
          <w:rFonts w:ascii="Times New Roman" w:cs="Times New Roman" w:hAnsi="Times New Roman" w:eastAsia="Times New Roman"/>
        </w:rPr>
      </w:pPr>
      <w:r>
        <w:rPr>
          <w:rFonts w:ascii="Times New Roman"/>
          <w:rtl w:val="0"/>
          <w:lang w:val="en-US"/>
        </w:rPr>
        <w:t>First week - Give up bitterness, apathy and discouragement</w:t>
      </w:r>
    </w:p>
    <w:p>
      <w:pPr>
        <w:pStyle w:val="Body"/>
        <w:jc w:val="left"/>
        <w:rPr>
          <w:rFonts w:ascii="Times New Roman" w:cs="Times New Roman" w:hAnsi="Times New Roman" w:eastAsia="Times New Roman"/>
        </w:rPr>
      </w:pPr>
      <w:r>
        <w:rPr>
          <w:rFonts w:ascii="Times New Roman"/>
          <w:rtl w:val="0"/>
          <w:lang w:val="en-US"/>
        </w:rPr>
        <w:t>Second week - Give up harsh condemning judgments</w:t>
      </w:r>
    </w:p>
    <w:p>
      <w:pPr>
        <w:pStyle w:val="Body"/>
        <w:jc w:val="left"/>
        <w:rPr>
          <w:rFonts w:ascii="Times New Roman" w:cs="Times New Roman" w:hAnsi="Times New Roman" w:eastAsia="Times New Roman"/>
        </w:rPr>
      </w:pPr>
      <w:r>
        <w:rPr>
          <w:rFonts w:ascii="Times New Roman"/>
          <w:rtl w:val="0"/>
          <w:lang w:val="en-US"/>
        </w:rPr>
        <w:t>Third week - Give up the enemies within (Envy, blame-shifting, self-pity)</w:t>
      </w:r>
    </w:p>
    <w:p>
      <w:pPr>
        <w:pStyle w:val="Body"/>
        <w:jc w:val="left"/>
        <w:rPr>
          <w:rFonts w:ascii="Times New Roman" w:cs="Times New Roman" w:hAnsi="Times New Roman" w:eastAsia="Times New Roman"/>
        </w:rPr>
      </w:pPr>
      <w:r>
        <w:rPr>
          <w:rFonts w:ascii="Times New Roman"/>
          <w:rtl w:val="0"/>
          <w:lang w:val="en-US"/>
        </w:rPr>
        <w:t>Fourth week - Give up running away</w:t>
      </w:r>
    </w:p>
    <w:p>
      <w:pPr>
        <w:pStyle w:val="Body"/>
        <w:jc w:val="left"/>
        <w:rPr>
          <w:rFonts w:ascii="Times New Roman" w:cs="Times New Roman" w:hAnsi="Times New Roman" w:eastAsia="Times New Roman"/>
        </w:rPr>
      </w:pPr>
      <w:r>
        <w:rPr>
          <w:rFonts w:ascii="Times New Roman"/>
          <w:rtl w:val="0"/>
          <w:lang w:val="en-US"/>
        </w:rPr>
        <w:t>Fifth week - Give up a bad habit</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rPr>
      </w:pPr>
      <w:r>
        <w:rPr>
          <w:rFonts w:ascii="Times New Roman"/>
          <w:b w:val="1"/>
          <w:bCs w:val="1"/>
          <w:rtl w:val="0"/>
          <w:lang w:val="en-US"/>
        </w:rPr>
        <w:t>Luke 1</w:t>
      </w:r>
      <w:r>
        <w:rPr>
          <w:rFonts w:ascii="Times New Roman"/>
          <w:b w:val="1"/>
          <w:bCs w:val="1"/>
          <w:rtl w:val="0"/>
        </w:rPr>
        <w:t>9</w:t>
      </w:r>
      <w:r>
        <w:rPr>
          <w:rFonts w:ascii="Times New Roman"/>
          <w:b w:val="1"/>
          <w:bCs w:val="1"/>
          <w:rtl w:val="0"/>
          <w:lang w:val="en-US"/>
        </w:rPr>
        <w:t>:1-10</w:t>
      </w:r>
      <w:r>
        <w:rPr>
          <w:rFonts w:ascii="Times New Roman"/>
          <w:rtl w:val="0"/>
          <w:lang w:val="en-US"/>
        </w:rPr>
        <w:t xml:space="preserve"> Jesus entered Jericho and was passing through. 2 A man was there by the name of Zacchaeus; he was a chief tax collector and was wealthy. 3 He wanted to see who Jesus was, but because he was short he could not see over the crowd. 4 So he ran ahead and climbed a sycamore-fig tree to see him, since Jesus was coming that way.</w:t>
      </w:r>
      <w:r>
        <w:rPr>
          <w:rFonts w:ascii="Times New Roman"/>
          <w:rtl w:val="0"/>
          <w:lang w:val="en-US"/>
        </w:rPr>
        <w:t xml:space="preserve"> </w:t>
      </w:r>
      <w:r>
        <w:rPr>
          <w:rFonts w:ascii="Times New Roman"/>
          <w:rtl w:val="0"/>
          <w:lang w:val="en-US"/>
        </w:rPr>
        <w:t xml:space="preserve">5 When Jesus reached the spot, he looked up and said to him, </w:t>
      </w:r>
      <w:r>
        <w:rPr>
          <w:rFonts w:hAnsi="Times New Roman" w:hint="default"/>
          <w:rtl w:val="0"/>
        </w:rPr>
        <w:t>“</w:t>
      </w:r>
      <w:r>
        <w:rPr>
          <w:rFonts w:ascii="Times New Roman"/>
          <w:rtl w:val="0"/>
          <w:lang w:val="en-US"/>
        </w:rPr>
        <w:t>Zacchaeus, come down immediately. I must stay at your house today.</w:t>
      </w:r>
      <w:r>
        <w:rPr>
          <w:rFonts w:hAnsi="Times New Roman" w:hint="default"/>
          <w:rtl w:val="0"/>
        </w:rPr>
        <w:t xml:space="preserve">” </w:t>
      </w:r>
      <w:r>
        <w:rPr>
          <w:rFonts w:ascii="Times New Roman"/>
          <w:rtl w:val="0"/>
          <w:lang w:val="en-US"/>
        </w:rPr>
        <w:t xml:space="preserve">6 So he came down at once and welcomed him gladly.7 All the people saw this and began to mutter, </w:t>
      </w:r>
      <w:r>
        <w:rPr>
          <w:rFonts w:hAnsi="Times New Roman" w:hint="default"/>
          <w:rtl w:val="0"/>
        </w:rPr>
        <w:t>“</w:t>
      </w:r>
      <w:r>
        <w:rPr>
          <w:rFonts w:ascii="Times New Roman"/>
          <w:rtl w:val="0"/>
          <w:lang w:val="en-US"/>
        </w:rPr>
        <w:t>He has gone to be the guest of a sinner.</w:t>
      </w:r>
      <w:r>
        <w:rPr>
          <w:rFonts w:hAnsi="Times New Roman" w:hint="default"/>
          <w:rtl w:val="0"/>
        </w:rPr>
        <w:t>”</w:t>
      </w:r>
      <w:r>
        <w:rPr>
          <w:rFonts w:ascii="Times New Roman"/>
          <w:rtl w:val="0"/>
          <w:lang w:val="en-US"/>
        </w:rPr>
        <w:t xml:space="preserve">8 But Zacchaeus stood up and said to the Lord, </w:t>
      </w:r>
      <w:r>
        <w:rPr>
          <w:rFonts w:hAnsi="Times New Roman" w:hint="default"/>
          <w:rtl w:val="0"/>
        </w:rPr>
        <w:t>“</w:t>
      </w:r>
      <w:r>
        <w:rPr>
          <w:rFonts w:ascii="Times New Roman"/>
          <w:rtl w:val="0"/>
          <w:lang w:val="en-US"/>
        </w:rPr>
        <w:t>Look, Lord! Here and now I give half of my possessions to the poor, and if I have cheated anybody out of anything, I will pay back four times the amount.</w:t>
      </w:r>
      <w:r>
        <w:rPr>
          <w:rFonts w:hAnsi="Times New Roman" w:hint="default"/>
          <w:rtl w:val="0"/>
        </w:rPr>
        <w:t>”</w:t>
      </w:r>
      <w:r>
        <w:rPr>
          <w:rFonts w:ascii="Times New Roman"/>
          <w:rtl w:val="0"/>
          <w:lang w:val="en-US"/>
        </w:rPr>
        <w:t xml:space="preserve">9 Jesus said to him, </w:t>
      </w:r>
      <w:r>
        <w:rPr>
          <w:rFonts w:hAnsi="Times New Roman" w:hint="default"/>
          <w:rtl w:val="0"/>
        </w:rPr>
        <w:t>“</w:t>
      </w:r>
      <w:r>
        <w:rPr>
          <w:rFonts w:ascii="Times New Roman"/>
          <w:rtl w:val="0"/>
          <w:lang w:val="en-US"/>
        </w:rPr>
        <w:t>Today salvation has come to this house, because this man, too, is a son of Abraham. 10 For the Son of Man came to seek and to save the lost.</w:t>
      </w:r>
      <w:r>
        <w:rPr>
          <w:rFonts w:hAnsi="Times New Roman" w:hint="default"/>
          <w:rtl w:val="0"/>
        </w:rPr>
        <w:t>”</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b w:val="1"/>
          <w:bCs w:val="1"/>
        </w:rPr>
      </w:pPr>
      <w:r>
        <w:rPr>
          <w:rFonts w:ascii="Times New Roman"/>
          <w:b w:val="1"/>
          <w:bCs w:val="1"/>
          <w:rtl w:val="0"/>
          <w:lang w:val="en-US"/>
        </w:rPr>
        <w:t xml:space="preserve">Jesus knew about the power in good habits. In the sermon on the mount Jesus said to us, </w:t>
      </w:r>
      <w:r>
        <w:rPr>
          <w:rFonts w:hAnsi="Times New Roman" w:hint="default"/>
          <w:b w:val="1"/>
          <w:bCs w:val="1"/>
          <w:rtl w:val="0"/>
          <w:lang w:val="en-US"/>
        </w:rPr>
        <w:t>“</w:t>
      </w:r>
      <w:r>
        <w:rPr>
          <w:rFonts w:ascii="Times New Roman"/>
          <w:b w:val="1"/>
          <w:bCs w:val="1"/>
          <w:rtl w:val="0"/>
          <w:lang w:val="en-US"/>
        </w:rPr>
        <w:t>Cultivate these good habits in your life. Cultivate humility, compassion, mercy, righteousness, peace-making. Cultivate these habits and you will discover true happiness.The power of a good habit is something extra special, and Jesus knew it. We also know that bad habits are destructive. They can rip us apart, devastate us, demoralize us, and choke the very life out of us.</w:t>
      </w:r>
    </w:p>
    <w:p>
      <w:pPr>
        <w:pStyle w:val="Body"/>
        <w:jc w:val="left"/>
        <w:rPr>
          <w:rFonts w:ascii="Times New Roman" w:cs="Times New Roman" w:hAnsi="Times New Roman" w:eastAsia="Times New Roman"/>
          <w:b w:val="1"/>
          <w:bCs w:val="1"/>
          <w:color w:val="ff2600"/>
          <w:sz w:val="24"/>
          <w:szCs w:val="24"/>
        </w:rPr>
      </w:pPr>
    </w:p>
    <w:p>
      <w:pPr>
        <w:pStyle w:val="Body"/>
        <w:jc w:val="left"/>
        <w:rPr>
          <w:rFonts w:ascii="Times New Roman" w:cs="Times New Roman" w:hAnsi="Times New Roman" w:eastAsia="Times New Roman"/>
          <w:b w:val="1"/>
          <w:bCs w:val="1"/>
          <w:color w:val="ff2600"/>
        </w:rPr>
      </w:pPr>
      <w:r>
        <w:rPr>
          <w:rFonts w:ascii="Times New Roman"/>
          <w:b w:val="1"/>
          <w:bCs w:val="1"/>
          <w:color w:val="ff2600"/>
          <w:rtl w:val="0"/>
          <w:lang w:val="en-US"/>
        </w:rPr>
        <w:t>STEP ONE: RECOGNIZE YOUR BAD HABIT AND CALL IT BY NAME</w:t>
      </w:r>
    </w:p>
    <w:p>
      <w:pPr>
        <w:pStyle w:val="Body"/>
        <w:jc w:val="left"/>
        <w:rPr>
          <w:rFonts w:ascii="Times New Roman" w:cs="Times New Roman" w:hAnsi="Times New Roman" w:eastAsia="Times New Roman"/>
          <w:sz w:val="24"/>
          <w:szCs w:val="24"/>
        </w:rPr>
      </w:pPr>
      <w:r>
        <w:rPr>
          <w:rFonts w:ascii="Times New Roman"/>
          <w:sz w:val="24"/>
          <w:szCs w:val="24"/>
          <w:rtl w:val="0"/>
          <w:lang w:val="en-US"/>
        </w:rPr>
        <w:t>Be specific don</w:t>
      </w:r>
      <w:r>
        <w:rPr>
          <w:rFonts w:hAnsi="Times New Roman" w:hint="default"/>
          <w:sz w:val="24"/>
          <w:szCs w:val="24"/>
          <w:rtl w:val="0"/>
          <w:lang w:val="en-US"/>
        </w:rPr>
        <w:t>’</w:t>
      </w:r>
      <w:r>
        <w:rPr>
          <w:rFonts w:ascii="Times New Roman"/>
          <w:sz w:val="24"/>
          <w:szCs w:val="24"/>
          <w:rtl w:val="0"/>
          <w:lang w:val="en-US"/>
        </w:rPr>
        <w:t>t whitewash it. Call it what it is. Be honest with yourself even if the truth hurts.</w:t>
      </w:r>
    </w:p>
    <w:p>
      <w:pPr>
        <w:pStyle w:val="Body"/>
        <w:jc w:val="left"/>
        <w:rPr>
          <w:rFonts w:ascii="Times New Roman" w:cs="Times New Roman" w:hAnsi="Times New Roman" w:eastAsia="Times New Roman"/>
          <w:sz w:val="24"/>
          <w:szCs w:val="24"/>
        </w:rPr>
      </w:pPr>
      <w:r>
        <w:rPr>
          <w:rFonts w:ascii="Times New Roman"/>
          <w:sz w:val="24"/>
          <w:szCs w:val="24"/>
          <w:rtl w:val="0"/>
          <w:lang w:val="en-US"/>
        </w:rPr>
        <w:t>Somehow the presence of Jesus, the goodness of Jesus, the light of Jesus, exposed the bad habits of Zacchaeus.</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b w:val="1"/>
          <w:bCs w:val="1"/>
          <w:color w:val="ff2600"/>
        </w:rPr>
      </w:pPr>
      <w:r>
        <w:rPr>
          <w:rFonts w:ascii="Times New Roman"/>
          <w:b w:val="1"/>
          <w:bCs w:val="1"/>
          <w:color w:val="ff2600"/>
          <w:rtl w:val="0"/>
          <w:lang w:val="en-US"/>
        </w:rPr>
        <w:t>STEP TWO: MAKE UP YOUR MIND TO STOP IT NOW</w:t>
      </w:r>
    </w:p>
    <w:p>
      <w:pPr>
        <w:pStyle w:val="Body"/>
        <w:jc w:val="left"/>
        <w:rPr>
          <w:rFonts w:ascii="Times New Roman" w:cs="Times New Roman" w:hAnsi="Times New Roman" w:eastAsia="Times New Roman"/>
          <w:sz w:val="24"/>
          <w:szCs w:val="24"/>
        </w:rPr>
      </w:pPr>
      <w:r>
        <w:rPr>
          <w:rFonts w:ascii="Times New Roman"/>
          <w:sz w:val="24"/>
          <w:szCs w:val="24"/>
          <w:rtl w:val="0"/>
          <w:lang w:val="en-US"/>
        </w:rPr>
        <w:t xml:space="preserve">Habits are strange because they are often formed subtly and gradually, but often they have to be stopped </w:t>
      </w:r>
      <w:r>
        <w:rPr>
          <w:rFonts w:hAnsi="Times New Roman" w:hint="default"/>
          <w:sz w:val="24"/>
          <w:szCs w:val="24"/>
          <w:rtl w:val="0"/>
          <w:lang w:val="en-US"/>
        </w:rPr>
        <w:t>“</w:t>
      </w:r>
      <w:r>
        <w:rPr>
          <w:rFonts w:ascii="Times New Roman"/>
          <w:sz w:val="24"/>
          <w:szCs w:val="24"/>
          <w:rtl w:val="0"/>
          <w:lang w:val="en-US"/>
        </w:rPr>
        <w:t>cold turkey</w:t>
      </w:r>
      <w:r>
        <w:rPr>
          <w:rFonts w:hAnsi="Times New Roman" w:hint="default"/>
          <w:sz w:val="24"/>
          <w:szCs w:val="24"/>
          <w:rtl w:val="0"/>
          <w:lang w:val="en-US"/>
        </w:rPr>
        <w:t xml:space="preserve">” </w:t>
      </w:r>
      <w:r>
        <w:rPr>
          <w:rFonts w:ascii="Times New Roman"/>
          <w:sz w:val="24"/>
          <w:szCs w:val="24"/>
          <w:rtl w:val="0"/>
          <w:lang w:val="en-US"/>
        </w:rPr>
        <w:t>- abruptly and immediately. Sometimes a radical break is necessary. It</w:t>
      </w:r>
      <w:r>
        <w:rPr>
          <w:rFonts w:hAnsi="Times New Roman" w:hint="default"/>
          <w:sz w:val="24"/>
          <w:szCs w:val="24"/>
          <w:rtl w:val="0"/>
          <w:lang w:val="en-US"/>
        </w:rPr>
        <w:t>’</w:t>
      </w:r>
      <w:r>
        <w:rPr>
          <w:rFonts w:ascii="Times New Roman"/>
          <w:sz w:val="24"/>
          <w:szCs w:val="24"/>
          <w:rtl w:val="0"/>
          <w:lang w:val="en-US"/>
        </w:rPr>
        <w:t xml:space="preserve">s not enough to say, </w:t>
      </w:r>
      <w:r>
        <w:rPr>
          <w:rFonts w:hAnsi="Times New Roman" w:hint="default"/>
          <w:sz w:val="24"/>
          <w:szCs w:val="24"/>
          <w:rtl w:val="0"/>
          <w:lang w:val="en-US"/>
        </w:rPr>
        <w:t>“</w:t>
      </w:r>
      <w:r>
        <w:rPr>
          <w:rFonts w:ascii="Times New Roman"/>
          <w:sz w:val="24"/>
          <w:szCs w:val="24"/>
          <w:rtl w:val="0"/>
          <w:lang w:val="en-US"/>
        </w:rPr>
        <w:t>I won</w:t>
      </w:r>
      <w:r>
        <w:rPr>
          <w:rFonts w:hAnsi="Times New Roman" w:hint="default"/>
          <w:sz w:val="24"/>
          <w:szCs w:val="24"/>
          <w:rtl w:val="0"/>
          <w:lang w:val="en-US"/>
        </w:rPr>
        <w:t>’</w:t>
      </w:r>
      <w:r>
        <w:rPr>
          <w:rFonts w:ascii="Times New Roman"/>
          <w:sz w:val="24"/>
          <w:szCs w:val="24"/>
          <w:rtl w:val="0"/>
          <w:lang w:val="en-US"/>
        </w:rPr>
        <w:t>t tell as many lies today as I did yesterday.</w:t>
      </w:r>
      <w:r>
        <w:rPr>
          <w:rFonts w:hAnsi="Times New Roman" w:hint="default"/>
          <w:sz w:val="24"/>
          <w:szCs w:val="24"/>
          <w:rtl w:val="0"/>
          <w:lang w:val="en-US"/>
        </w:rPr>
        <w:t xml:space="preserve">” </w:t>
      </w:r>
      <w:r>
        <w:rPr>
          <w:rFonts w:ascii="Times New Roman"/>
          <w:sz w:val="24"/>
          <w:szCs w:val="24"/>
          <w:rtl w:val="0"/>
          <w:lang w:val="en-US"/>
        </w:rPr>
        <w:t xml:space="preserve">No! We have to say, </w:t>
      </w:r>
      <w:r>
        <w:rPr>
          <w:rFonts w:hAnsi="Times New Roman" w:hint="default"/>
          <w:sz w:val="24"/>
          <w:szCs w:val="24"/>
          <w:rtl w:val="0"/>
          <w:lang w:val="en-US"/>
        </w:rPr>
        <w:t>“</w:t>
      </w:r>
      <w:r>
        <w:rPr>
          <w:rFonts w:ascii="Times New Roman"/>
          <w:sz w:val="24"/>
          <w:szCs w:val="24"/>
          <w:rtl w:val="0"/>
          <w:lang w:val="en-US"/>
        </w:rPr>
        <w:t>I will not be a liar anymore!</w:t>
      </w:r>
      <w:r>
        <w:rPr>
          <w:rFonts w:hAnsi="Times New Roman" w:hint="default"/>
          <w:sz w:val="24"/>
          <w:szCs w:val="24"/>
          <w:rtl w:val="0"/>
          <w:lang w:val="en-US"/>
        </w:rPr>
        <w:t>”</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b w:val="1"/>
          <w:bCs w:val="1"/>
          <w:color w:val="ff2600"/>
        </w:rPr>
      </w:pPr>
      <w:r>
        <w:rPr>
          <w:rFonts w:ascii="Times New Roman"/>
          <w:b w:val="1"/>
          <w:bCs w:val="1"/>
          <w:color w:val="ff2600"/>
          <w:rtl w:val="0"/>
          <w:lang w:val="en-US"/>
        </w:rPr>
        <w:t>STEP THREE: REPLACE YOUR BAD HABIT WITH A GOOD ONE</w:t>
      </w:r>
    </w:p>
    <w:p>
      <w:pPr>
        <w:pStyle w:val="Body"/>
        <w:jc w:val="left"/>
        <w:rPr>
          <w:rFonts w:ascii="Times New Roman" w:cs="Times New Roman" w:hAnsi="Times New Roman" w:eastAsia="Times New Roman"/>
          <w:sz w:val="24"/>
          <w:szCs w:val="24"/>
        </w:rPr>
      </w:pPr>
      <w:r>
        <w:rPr>
          <w:rFonts w:ascii="Times New Roman"/>
          <w:sz w:val="24"/>
          <w:szCs w:val="24"/>
          <w:rtl w:val="0"/>
          <w:lang w:val="en-US"/>
        </w:rPr>
        <w:t>We can</w:t>
      </w:r>
      <w:r>
        <w:rPr>
          <w:rFonts w:hAnsi="Times New Roman" w:hint="default"/>
          <w:sz w:val="24"/>
          <w:szCs w:val="24"/>
          <w:rtl w:val="0"/>
          <w:lang w:val="en-US"/>
        </w:rPr>
        <w:t>’</w:t>
      </w:r>
      <w:r>
        <w:rPr>
          <w:rFonts w:ascii="Times New Roman"/>
          <w:sz w:val="24"/>
          <w:szCs w:val="24"/>
          <w:rtl w:val="0"/>
          <w:lang w:val="en-US"/>
        </w:rPr>
        <w:t>t just take something away or we leave behind a vacuum. We have to replace the bad with something good. For Zacchaeus greed had been taken away. Generosity had been out in its place.</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b w:val="1"/>
          <w:bCs w:val="1"/>
          <w:color w:val="ff2600"/>
        </w:rPr>
      </w:pPr>
      <w:r>
        <w:rPr>
          <w:rFonts w:ascii="Times New Roman"/>
          <w:b w:val="1"/>
          <w:bCs w:val="1"/>
          <w:color w:val="ff2600"/>
          <w:rtl w:val="0"/>
          <w:lang w:val="en-US"/>
        </w:rPr>
        <w:t>STEP FOUR: REALIZE THAT YOU HAVE AN OUTSIDE SOURCE OF STRENGTH</w:t>
      </w:r>
    </w:p>
    <w:p>
      <w:pPr>
        <w:pStyle w:val="Body"/>
        <w:jc w:val="left"/>
        <w:rPr>
          <w:rFonts w:ascii="Times New Roman" w:cs="Times New Roman" w:hAnsi="Times New Roman" w:eastAsia="Times New Roman"/>
          <w:sz w:val="24"/>
          <w:szCs w:val="24"/>
        </w:rPr>
      </w:pPr>
      <w:r>
        <w:rPr>
          <w:rFonts w:ascii="Times New Roman"/>
          <w:sz w:val="24"/>
          <w:szCs w:val="24"/>
          <w:rtl w:val="0"/>
          <w:lang w:val="en-US"/>
        </w:rPr>
        <w:t xml:space="preserve">Look what Jesus says at the end of the story: </w:t>
      </w:r>
      <w:r>
        <w:rPr>
          <w:rFonts w:hAnsi="Times New Roman" w:hint="default"/>
          <w:sz w:val="24"/>
          <w:szCs w:val="24"/>
          <w:rtl w:val="0"/>
          <w:lang w:val="en-US"/>
        </w:rPr>
        <w:t>“</w:t>
      </w:r>
      <w:r>
        <w:rPr>
          <w:rFonts w:ascii="Times New Roman"/>
          <w:sz w:val="24"/>
          <w:szCs w:val="24"/>
          <w:rtl w:val="0"/>
          <w:lang w:val="en-US"/>
        </w:rPr>
        <w:t>Today salvation has come</w:t>
      </w:r>
      <w:r>
        <w:rPr>
          <w:rFonts w:hAnsi="Times New Roman" w:hint="default"/>
          <w:sz w:val="24"/>
          <w:szCs w:val="24"/>
          <w:rtl w:val="0"/>
          <w:lang w:val="en-US"/>
        </w:rPr>
        <w:t>…</w:t>
      </w:r>
      <w:r>
        <w:rPr>
          <w:rFonts w:ascii="Times New Roman"/>
          <w:sz w:val="24"/>
          <w:szCs w:val="24"/>
          <w:rtl w:val="0"/>
          <w:lang w:val="en-US"/>
        </w:rPr>
        <w:t>the son of Man came to seek out and to save the lost.</w:t>
      </w:r>
      <w:r>
        <w:rPr>
          <w:rFonts w:hAnsi="Times New Roman" w:hint="default"/>
          <w:sz w:val="24"/>
          <w:szCs w:val="24"/>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Times New Roman"/>
        <w:b w:val="1"/>
        <w:bCs w:val="1"/>
        <w:rtl w:val="0"/>
        <w:lang w:val="en-US"/>
      </w:rPr>
      <w:t>Pa</w:t>
    </w:r>
    <w:r>
      <w:rPr>
        <w:b w:val="1"/>
        <w:bCs w:val="1"/>
        <w:sz w:val="20"/>
        <w:szCs w:val="20"/>
        <w:rtl w:val="0"/>
        <w:lang w:val="en-US"/>
      </w:rPr>
      <w:t>stor Luis Ramos                                    Open Door Ministries                                    March 20, 2016</w:t>
    </w:r>
  </w:p>
  <w:p>
    <w:pPr>
      <w:pStyle w:val="Header &amp; Footer"/>
      <w:tabs>
        <w:tab w:val="center" w:pos="4680"/>
        <w:tab w:val="right" w:pos="9360"/>
        <w:tab w:val="clear" w:pos="9020"/>
      </w:tabs>
      <w:jc w:val="left"/>
    </w:pPr>
  </w:p>
  <w:p>
    <w:pPr>
      <w:pStyle w:val="Header &amp; Footer"/>
      <w:tabs>
        <w:tab w:val="center" w:pos="4680"/>
        <w:tab w:val="right" w:pos="9360"/>
        <w:tab w:val="clear" w:pos="9020"/>
      </w:tabs>
      <w:jc w:val="left"/>
    </w:pPr>
    <w:r>
      <w:rPr>
        <w:b w:val="1"/>
        <w:bCs w:val="1"/>
        <w:sz w:val="20"/>
        <w:szCs w:val="20"/>
        <w:rtl w:val="0"/>
        <w:lang w:val="en-US"/>
      </w:rPr>
      <w:t xml:space="preserve">                                               </w:t>
    </w:r>
    <w:r>
      <w:rPr>
        <w:b w:val="1"/>
        <w:bCs w:val="1"/>
        <w:i w:val="1"/>
        <w:iCs w:val="1"/>
        <w:color w:val="ff2600"/>
        <w:sz w:val="18"/>
        <w:szCs w:val="18"/>
        <w:rtl w:val="0"/>
        <w:lang w:val="en-US"/>
      </w:rPr>
      <w:t>James W. Moore: Give up Something Bad for Lent</w:t>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